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45C" w:rsidRPr="00137204" w:rsidRDefault="0070345C" w:rsidP="007034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DLA PRZEDSIĘBIORCÓW WPISANYCH DO CEIDG</w:t>
      </w:r>
    </w:p>
    <w:p w:rsidR="00A54F3B" w:rsidRDefault="00A54F3B" w:rsidP="00A54F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A54F3B" w:rsidRDefault="00A54F3B" w:rsidP="00A54F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53131F" w:rsidRPr="00F77FFB" w:rsidRDefault="0053131F" w:rsidP="0053131F">
      <w:pPr>
        <w:widowControl w:val="0"/>
        <w:numPr>
          <w:ilvl w:val="0"/>
          <w:numId w:val="1"/>
        </w:numPr>
        <w:tabs>
          <w:tab w:val="clear" w:pos="502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534535477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Przedszkole Miejskie nr 16 „</w:t>
      </w:r>
      <w:proofErr w:type="spellStart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Calineczka</w:t>
      </w:r>
      <w:proofErr w:type="spellEnd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” w Kutnie ul. Wilcza 5   99-300 Kutno</w:t>
      </w:r>
      <w:bookmarkEnd w:id="0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:rsidR="0053131F" w:rsidRPr="00F77FFB" w:rsidRDefault="0053131F" w:rsidP="0053131F">
      <w:pPr>
        <w:widowControl w:val="0"/>
        <w:numPr>
          <w:ilvl w:val="0"/>
          <w:numId w:val="1"/>
        </w:numPr>
        <w:tabs>
          <w:tab w:val="clear" w:pos="502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53131F" w:rsidRPr="00F77FFB" w:rsidRDefault="0053131F" w:rsidP="0053131F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Przedszkole Miejskie nr 16 „</w:t>
      </w:r>
      <w:proofErr w:type="spellStart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Calineczka</w:t>
      </w:r>
      <w:proofErr w:type="spellEnd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” w Kutnie </w:t>
      </w:r>
    </w:p>
    <w:p w:rsidR="0053131F" w:rsidRPr="00F77FFB" w:rsidRDefault="0053131F" w:rsidP="0053131F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ul. Wilcza 5   99-300 Kutno</w:t>
      </w:r>
    </w:p>
    <w:p w:rsidR="0053131F" w:rsidRPr="00F77FFB" w:rsidRDefault="0053131F" w:rsidP="0053131F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F77FFB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F77FFB">
        <w:rPr>
          <w:rStyle w:val="Uwydatnienie"/>
          <w:rFonts w:ascii="Times New Roman" w:eastAsia="Times New Roman" w:hAnsi="Times New Roman" w:cs="Times New Roman"/>
          <w:b/>
          <w:i w:val="0"/>
        </w:rPr>
        <w:t>(24) 254 08 16</w:t>
      </w:r>
    </w:p>
    <w:p w:rsidR="00A54F3B" w:rsidRDefault="0053131F" w:rsidP="0053131F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Pr="00F77FFB">
        <w:rPr>
          <w:rStyle w:val="Hipercze"/>
          <w:rFonts w:ascii="Times New Roman" w:eastAsia="Times New Roman" w:hAnsi="Times New Roman" w:cs="Times New Roman"/>
          <w:b/>
        </w:rPr>
        <w:t>pm16calineczka.kutno@poczta.onet.pl</w:t>
      </w:r>
    </w:p>
    <w:p w:rsidR="00A54F3B" w:rsidRDefault="00A54F3B" w:rsidP="00A54F3B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:rsidR="00A54F3B" w:rsidRDefault="00A54F3B" w:rsidP="00A54F3B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A54F3B" w:rsidRDefault="00A54F3B" w:rsidP="00A54F3B">
      <w:pPr>
        <w:widowControl w:val="0"/>
        <w:numPr>
          <w:ilvl w:val="0"/>
          <w:numId w:val="1"/>
        </w:numPr>
        <w:tabs>
          <w:tab w:val="clear" w:pos="502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z którym można się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:rsidR="00A54F3B" w:rsidRDefault="00A54F3B" w:rsidP="00A54F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A54F3B" w:rsidRDefault="00A54F3B" w:rsidP="00A54F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A54F3B" w:rsidRDefault="00A54F3B" w:rsidP="00A54F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przetwarzaniem danych</w:t>
      </w:r>
    </w:p>
    <w:p w:rsidR="0070345C" w:rsidRDefault="0070345C" w:rsidP="0070345C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:rsidR="0070345C" w:rsidRPr="00811AF6" w:rsidRDefault="0070345C" w:rsidP="0070345C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70345C" w:rsidRPr="0070345C" w:rsidRDefault="0070345C" w:rsidP="0070345C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70345C" w:rsidRDefault="0070345C" w:rsidP="0070345C"/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Dane osobowe kontrahentów będą przetwarzane przez administratora w następujących celach: 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1)  realizacji umowy — w zakresie niezbędnym do wykonania umowy (art. 6 ust. 1 lit. b RODO) 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    — przez okres współpracy; 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2)  dokonywania rozliczeń realizacji umowy pomiędzy stronami, w tym realizacji płatności — </w:t>
      </w:r>
    </w:p>
    <w:p w:rsid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    w zakresie niezbędnym do wykonania umowy (art. 6 ust. 1 lit. b RODO) —przez okres 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70345C">
        <w:rPr>
          <w:rFonts w:ascii="Times New Roman" w:hAnsi="Times New Roman" w:cs="Times New Roman"/>
        </w:rPr>
        <w:t xml:space="preserve">współpracy; 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3)  realizacji obowiązków w zakresie egzekucji roszczeń — w celu realizacji obowiązków w za- 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    kresie egzekucji z wierzytelności wynikających z Kodeksu postępowania cywilnego, ustawy 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    o postępowaniu egzekucyjnym w administracji, ustawy o komornikach sądowych (art 6 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    ust. 1 lit. c RODO) — przez 3 lata od ostatniego potrącenia; </w:t>
      </w:r>
    </w:p>
    <w:p w:rsid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4)  realizacji obowiązków w zakresie rachunkowości — w celu realizacji obowiązków </w:t>
      </w:r>
    </w:p>
    <w:p w:rsidR="0070345C" w:rsidRDefault="0070345C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70345C">
        <w:rPr>
          <w:rFonts w:ascii="Times New Roman" w:hAnsi="Times New Roman" w:cs="Times New Roman"/>
        </w:rPr>
        <w:t xml:space="preserve">wynikających </w:t>
      </w:r>
      <w:r>
        <w:rPr>
          <w:rFonts w:ascii="Times New Roman" w:hAnsi="Times New Roman" w:cs="Times New Roman"/>
        </w:rPr>
        <w:t xml:space="preserve"> </w:t>
      </w:r>
      <w:r w:rsidRPr="0070345C">
        <w:rPr>
          <w:rFonts w:ascii="Times New Roman" w:hAnsi="Times New Roman" w:cs="Times New Roman"/>
        </w:rPr>
        <w:t>z ustawy o rachunkowości (art. 6 ust. 1 lit. c RODO) — przez 5 lat od końca roku,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0345C">
        <w:rPr>
          <w:rFonts w:ascii="Times New Roman" w:hAnsi="Times New Roman" w:cs="Times New Roman"/>
        </w:rPr>
        <w:t xml:space="preserve"> w którym nastąpiło zdarzenie; </w:t>
      </w:r>
    </w:p>
    <w:p w:rsid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5)  realizacji obowiązków podatkowych — w celu realizacji obowiązków wynikających z </w:t>
      </w:r>
    </w:p>
    <w:p w:rsidR="0070345C" w:rsidRDefault="0070345C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70345C">
        <w:rPr>
          <w:rFonts w:ascii="Times New Roman" w:hAnsi="Times New Roman" w:cs="Times New Roman"/>
        </w:rPr>
        <w:t>przepisów podatkowych,  w szczególności Ordynacji podatkowej, ustawy o podatku</w:t>
      </w:r>
    </w:p>
    <w:p w:rsidR="0070345C" w:rsidRDefault="0070345C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034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0345C">
        <w:rPr>
          <w:rFonts w:ascii="Times New Roman" w:hAnsi="Times New Roman" w:cs="Times New Roman"/>
        </w:rPr>
        <w:t xml:space="preserve">dochodowym od osób prawnych, ustawy o podatku od towarów i usług (art. 6 ust. 1 lit. c RODO) 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0345C">
        <w:rPr>
          <w:rFonts w:ascii="Times New Roman" w:hAnsi="Times New Roman" w:cs="Times New Roman"/>
        </w:rPr>
        <w:t xml:space="preserve">— przez 5 lat od końca roku podatkowego; </w:t>
      </w:r>
    </w:p>
    <w:p w:rsid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6)  dochodzenia roszczeń lub obrony przed roszczeniami — w celu realizacji prawnie 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70345C">
        <w:rPr>
          <w:rFonts w:ascii="Times New Roman" w:hAnsi="Times New Roman" w:cs="Times New Roman"/>
        </w:rPr>
        <w:t xml:space="preserve">uzasadnionego interesu administratora polegającego na dochodzeniu swoich praw majątkowych 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    lub niemajątkowych lub ochrony przed roszczeniami wobec administratora, zgodnie z prze- 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    pisami ogólnymi, w szczególności z Kodeksem cywilnym (art. 6 ust 1 lit f RODO) — przez 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    3 lata od zakończenia współpracy. 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</w:p>
    <w:p w:rsidR="0053131F" w:rsidRDefault="0053131F" w:rsidP="0070345C">
      <w:pPr>
        <w:spacing w:after="0"/>
        <w:jc w:val="center"/>
        <w:rPr>
          <w:rFonts w:ascii="Times New Roman" w:hAnsi="Times New Roman" w:cs="Times New Roman"/>
          <w:b/>
        </w:rPr>
      </w:pPr>
    </w:p>
    <w:p w:rsidR="0053131F" w:rsidRDefault="0053131F" w:rsidP="0070345C">
      <w:pPr>
        <w:spacing w:after="0"/>
        <w:jc w:val="center"/>
        <w:rPr>
          <w:rFonts w:ascii="Times New Roman" w:hAnsi="Times New Roman" w:cs="Times New Roman"/>
          <w:b/>
        </w:rPr>
      </w:pPr>
    </w:p>
    <w:p w:rsidR="0070345C" w:rsidRDefault="0070345C" w:rsidP="0070345C">
      <w:pPr>
        <w:spacing w:after="0"/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  <w:r>
        <w:rPr>
          <w:rFonts w:ascii="Times New Roman" w:hAnsi="Times New Roman" w:cs="Times New Roman"/>
          <w:b/>
        </w:rPr>
        <w:lastRenderedPageBreak/>
        <w:t>IV</w:t>
      </w:r>
    </w:p>
    <w:p w:rsidR="0070345C" w:rsidRPr="0070345C" w:rsidRDefault="0070345C" w:rsidP="0070345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DDBIORCY DANYCH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           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1. Administrator udostępnia dane osobowe kontrahentów w następujących przypadkach: </w:t>
      </w:r>
    </w:p>
    <w:p w:rsid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1)  gdy taki obowiązek wynika z przepisów obowiązującego prawą m.in. do Krajowej 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70345C">
        <w:rPr>
          <w:rFonts w:ascii="Times New Roman" w:hAnsi="Times New Roman" w:cs="Times New Roman"/>
        </w:rPr>
        <w:t xml:space="preserve">Administracji Skarbowej, komornikom sądowym, innym organom państwowym; 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2)  operatorom pocztowym, firmom  kurierskim. 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</w:p>
    <w:p w:rsid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2. Ponadto dane osobowe kontrahentów mogą być ujawniane podmiotom przetwarzającym na </w:t>
      </w:r>
    </w:p>
    <w:p w:rsidR="0070345C" w:rsidRDefault="0070345C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0345C">
        <w:rPr>
          <w:rFonts w:ascii="Times New Roman" w:hAnsi="Times New Roman" w:cs="Times New Roman"/>
        </w:rPr>
        <w:t xml:space="preserve">zlecenie  i w imieniu administratora, na podstawie zawartej umowy powierzenia przetwarzania 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0345C">
        <w:rPr>
          <w:rFonts w:ascii="Times New Roman" w:hAnsi="Times New Roman" w:cs="Times New Roman"/>
        </w:rPr>
        <w:t>danych osobowych, w celu świadczenia określonych w umowie us</w:t>
      </w:r>
      <w:r>
        <w:rPr>
          <w:rFonts w:ascii="Times New Roman" w:hAnsi="Times New Roman" w:cs="Times New Roman"/>
        </w:rPr>
        <w:t>łu</w:t>
      </w:r>
      <w:r w:rsidRPr="0070345C">
        <w:rPr>
          <w:rFonts w:ascii="Times New Roman" w:hAnsi="Times New Roman" w:cs="Times New Roman"/>
        </w:rPr>
        <w:t xml:space="preserve">g, np.: </w:t>
      </w:r>
    </w:p>
    <w:p w:rsidR="0070345C" w:rsidRPr="0070345C" w:rsidRDefault="0070345C" w:rsidP="0070345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usług teleinformatycznych takich, jak hosting, dostarczanie lub utrzymanie systemów </w:t>
      </w:r>
    </w:p>
    <w:p w:rsidR="0070345C" w:rsidRPr="0070345C" w:rsidRDefault="0070345C" w:rsidP="0070345C">
      <w:pPr>
        <w:pStyle w:val="Akapitzlist"/>
        <w:spacing w:after="0"/>
        <w:ind w:left="525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informatycznych; 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3)  obsługi poczty tradycyjnej; </w:t>
      </w:r>
    </w:p>
    <w:p w:rsidR="006015DB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4)  us</w:t>
      </w:r>
      <w:r>
        <w:rPr>
          <w:rFonts w:ascii="Times New Roman" w:hAnsi="Times New Roman" w:cs="Times New Roman"/>
        </w:rPr>
        <w:t>łu</w:t>
      </w:r>
      <w:r w:rsidRPr="0070345C">
        <w:rPr>
          <w:rFonts w:ascii="Times New Roman" w:hAnsi="Times New Roman" w:cs="Times New Roman"/>
        </w:rPr>
        <w:t>g prawnych i doradczych.</w:t>
      </w:r>
    </w:p>
    <w:p w:rsidR="004B0A23" w:rsidRDefault="004B0A23" w:rsidP="0070345C">
      <w:pPr>
        <w:spacing w:after="0"/>
        <w:rPr>
          <w:rFonts w:ascii="Times New Roman" w:hAnsi="Times New Roman" w:cs="Times New Roman"/>
        </w:rPr>
      </w:pPr>
    </w:p>
    <w:p w:rsidR="004B0A23" w:rsidRDefault="00781F1A" w:rsidP="004B0A2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781F1A" w:rsidRPr="00781F1A" w:rsidRDefault="00781F1A" w:rsidP="004B0A2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 KTÓRYCH DANE OSOBOWE DOTYCZĄ</w:t>
      </w:r>
    </w:p>
    <w:p w:rsidR="0070345C" w:rsidRDefault="0070345C" w:rsidP="0070345C">
      <w:pPr>
        <w:spacing w:after="0"/>
        <w:rPr>
          <w:rFonts w:ascii="Times New Roman" w:hAnsi="Times New Roman" w:cs="Times New Roman"/>
        </w:rPr>
      </w:pP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1. Każda osoba, której dane dotyczą, ma prawo: </w:t>
      </w:r>
    </w:p>
    <w:p w:rsidR="00927103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1)  </w:t>
      </w:r>
      <w:r w:rsidRPr="00781F1A">
        <w:rPr>
          <w:rFonts w:ascii="Times New Roman" w:hAnsi="Times New Roman" w:cs="Times New Roman"/>
          <w:b/>
        </w:rPr>
        <w:t xml:space="preserve">dostępu </w:t>
      </w:r>
      <w:r w:rsidRPr="00781F1A">
        <w:rPr>
          <w:rFonts w:ascii="Times New Roman" w:hAnsi="Times New Roman" w:cs="Times New Roman"/>
        </w:rPr>
        <w:t xml:space="preserve">— uzyskania od administratora potwierdzenia, czy przetwarzane są jej dane 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osobowe. </w:t>
      </w:r>
      <w:r w:rsidR="00927103">
        <w:rPr>
          <w:rFonts w:ascii="Times New Roman" w:hAnsi="Times New Roman" w:cs="Times New Roman"/>
        </w:rPr>
        <w:t xml:space="preserve"> </w:t>
      </w:r>
      <w:r w:rsidRPr="00781F1A">
        <w:rPr>
          <w:rFonts w:ascii="Times New Roman" w:hAnsi="Times New Roman" w:cs="Times New Roman"/>
        </w:rPr>
        <w:t>Jeżeli dane o osobie są przetwarzane, jest ona uprawniona do uzyskania dostępu do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nich oraz uzyskania następujących informacji: o celach przetwarzania, kategoriach danych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osobowych, informacji o odbiorcach lub kategoriach odbiorców, którym dane zostały lub</w:t>
      </w:r>
    </w:p>
    <w:p w:rsidR="0070345C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zostaną ujawnione, o okresie przechowywania danych lub o kryteriach ich ustalania, o pra-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wie do żądania sprostowania, usunięcia lub ograniczenia przetwarzania danych osobowych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przysługujących osobie, której dane dotyczą, oraz do wniesienia sprzeciwu wobec takiego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przetwarzania (art. 15 RODO);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2)  </w:t>
      </w:r>
      <w:r w:rsidRPr="00781F1A">
        <w:rPr>
          <w:rFonts w:ascii="Times New Roman" w:hAnsi="Times New Roman" w:cs="Times New Roman"/>
          <w:b/>
        </w:rPr>
        <w:t>do otrzymania kopii danych</w:t>
      </w:r>
      <w:r w:rsidRPr="00781F1A">
        <w:rPr>
          <w:rFonts w:ascii="Times New Roman" w:hAnsi="Times New Roman" w:cs="Times New Roman"/>
        </w:rPr>
        <w:t xml:space="preserve"> - uzyskania kopii danych podlegających przetwarzaniu, przy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czym pierwsza kopia jest bezpłatna, a za kolejne kopie administrator może nałożyć opłatę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w rozsądnej wysokości, wynikającą z kosztów administracyjnych (art. 15 ust. 3 RODO);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3)  </w:t>
      </w:r>
      <w:r w:rsidRPr="00781F1A">
        <w:rPr>
          <w:rFonts w:ascii="Times New Roman" w:hAnsi="Times New Roman" w:cs="Times New Roman"/>
          <w:b/>
        </w:rPr>
        <w:t>do  sprostowania</w:t>
      </w:r>
      <w:r w:rsidRPr="00781F1A">
        <w:rPr>
          <w:rFonts w:ascii="Times New Roman" w:hAnsi="Times New Roman" w:cs="Times New Roman"/>
        </w:rPr>
        <w:t xml:space="preserve"> - żądania sprostowania dotyczących jej danych osobowych, które są nie-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prawidłowe, lub uzupełnienia niekompletnych danych (art. 16 RODO);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4)  </w:t>
      </w:r>
      <w:r w:rsidRPr="00781F1A">
        <w:rPr>
          <w:rFonts w:ascii="Times New Roman" w:hAnsi="Times New Roman" w:cs="Times New Roman"/>
          <w:b/>
        </w:rPr>
        <w:t>do  usunięcia danych</w:t>
      </w:r>
      <w:r w:rsidRPr="00781F1A">
        <w:rPr>
          <w:rFonts w:ascii="Times New Roman" w:hAnsi="Times New Roman" w:cs="Times New Roman"/>
        </w:rPr>
        <w:t xml:space="preserve"> - żądania usunięcia jej danych osobowych, jeżeli administrator nie</w:t>
      </w:r>
    </w:p>
    <w:p w:rsid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ma już podstawy prawnej do ich przetwarzania lub dane nie są już niezbędne do celów 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przetwarzania (art. 17 RODO);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5)  </w:t>
      </w:r>
      <w:r w:rsidRPr="00781F1A">
        <w:rPr>
          <w:rFonts w:ascii="Times New Roman" w:hAnsi="Times New Roman" w:cs="Times New Roman"/>
          <w:b/>
        </w:rPr>
        <w:t>do ograniczenia przetwarzania</w:t>
      </w:r>
      <w:r w:rsidRPr="00781F1A">
        <w:rPr>
          <w:rFonts w:ascii="Times New Roman" w:hAnsi="Times New Roman" w:cs="Times New Roman"/>
        </w:rPr>
        <w:t xml:space="preserve"> - żądania ograniczenia przetwarzania danych osobowych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(art. 18 RODO), gdy: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a)  osoba, której dane dotyczą, kwestionuje prawidłowość danych osobowych - na okres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pozwalający administratorowi sprawdzić prawidłowość tych danych,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b)  przetwarzanie jest niezgodne z prawem, a osoba, której dane dotyczą, sprzeciwia się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ich usunięciu, żądając ograniczenia ich wykorzystywania,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c)  administrator nie potrzebuje już tych danych, ale są one potrzebne osobie, której dane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dotyczą, do ustalenia, dochodzenia lub obrony roszczeń,</w:t>
      </w:r>
    </w:p>
    <w:p w:rsid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d)  osoba, której dane dotyczą, wniosła sprzeciw wobec przetwarzania - do czasu </w:t>
      </w:r>
    </w:p>
    <w:p w:rsid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781F1A">
        <w:rPr>
          <w:rFonts w:ascii="Times New Roman" w:hAnsi="Times New Roman" w:cs="Times New Roman"/>
        </w:rPr>
        <w:t xml:space="preserve">prawnie uzasadnione podstawy po stronie administratora są nadrzędne 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wobec podstaw sprzeciwu osoby, której dane dotyczą;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6)  </w:t>
      </w:r>
      <w:r w:rsidRPr="00781F1A">
        <w:rPr>
          <w:rFonts w:ascii="Times New Roman" w:hAnsi="Times New Roman" w:cs="Times New Roman"/>
          <w:b/>
        </w:rPr>
        <w:t>do przenoszenia danych</w:t>
      </w:r>
      <w:r w:rsidRPr="00781F1A">
        <w:rPr>
          <w:rFonts w:ascii="Times New Roman" w:hAnsi="Times New Roman" w:cs="Times New Roman"/>
        </w:rPr>
        <w:t>- otrzymania w ustrukturyzowanym, powszechnie używanym for-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macie nadającym się do odczytu maszynowego danych osobowych jej dotyczących, które do-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starczyła administratorowi, oraz żądania przesłania tych danych innemu administratorowi,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jeżeli dane są przetwarzane na podstawie zgody osoby, której dane dotyczą, lub umowy z nią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lastRenderedPageBreak/>
        <w:t>zawartej oraz jeżeli dane są przetwarzane w sposób zautomatyzowany (art. 20 RODO);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7)  </w:t>
      </w:r>
      <w:r w:rsidRPr="00781F1A">
        <w:rPr>
          <w:rFonts w:ascii="Times New Roman" w:hAnsi="Times New Roman" w:cs="Times New Roman"/>
          <w:b/>
        </w:rPr>
        <w:t>do sprzeciwu</w:t>
      </w:r>
      <w:r w:rsidRPr="00781F1A">
        <w:rPr>
          <w:rFonts w:ascii="Times New Roman" w:hAnsi="Times New Roman" w:cs="Times New Roman"/>
        </w:rPr>
        <w:t xml:space="preserve"> - wniesienia sprzeciwu wobec przetwarzania jej danych osobowych wpraw-</w:t>
      </w:r>
    </w:p>
    <w:p w:rsid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nie uzasadnionych celach administratora, z przyczyn związanych z jej szczególną 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sytuacją, w tym wobec profilowania. Wówczas administrator dokonuje oceny istnienia ważnych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prawnie uzasadnionych podstaw do przetwarzania, nadrzędnych wobec interesów, praw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i wolności osób, których dane dotyczą, lub podstaw do ustalenia, dochodzenia lub obrony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roszczeń. Jeżeli zgodnie z oceną interesy osoby, której dane dotyczą, będą ważniejsze od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interesów administratora, administrator będzie zobowiązany zaprzestać przetwarzania 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danych</w:t>
      </w:r>
      <w:r>
        <w:rPr>
          <w:rFonts w:ascii="Times New Roman" w:hAnsi="Times New Roman" w:cs="Times New Roman"/>
        </w:rPr>
        <w:t xml:space="preserve"> </w:t>
      </w:r>
      <w:r w:rsidRPr="00781F1A">
        <w:rPr>
          <w:rFonts w:ascii="Times New Roman" w:hAnsi="Times New Roman" w:cs="Times New Roman"/>
        </w:rPr>
        <w:t>w tych celach (art. 21 RODO).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</w:p>
    <w:p w:rsid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Aby skorzystać z wyżej wymienionych praw, osoba, której dane dotyczą, powinna </w:t>
      </w:r>
    </w:p>
    <w:p w:rsid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skontaktować się, wykorzystując podane dane kontaktowe, z administratorem i poinformować go, z którego</w:t>
      </w:r>
      <w:r>
        <w:rPr>
          <w:rFonts w:ascii="Times New Roman" w:hAnsi="Times New Roman" w:cs="Times New Roman"/>
        </w:rPr>
        <w:t xml:space="preserve"> </w:t>
      </w:r>
      <w:r w:rsidRPr="00781F1A">
        <w:rPr>
          <w:rFonts w:ascii="Times New Roman" w:hAnsi="Times New Roman" w:cs="Times New Roman"/>
        </w:rPr>
        <w:t>prawa i w jakim zakresie chce skorzystać.</w:t>
      </w:r>
    </w:p>
    <w:p w:rsidR="00781F1A" w:rsidRDefault="00781F1A" w:rsidP="00781F1A">
      <w:pPr>
        <w:spacing w:after="0"/>
        <w:rPr>
          <w:rFonts w:ascii="Times New Roman" w:hAnsi="Times New Roman" w:cs="Times New Roman"/>
        </w:rPr>
      </w:pPr>
    </w:p>
    <w:p w:rsidR="00781F1A" w:rsidRPr="00811AF6" w:rsidRDefault="00781F1A" w:rsidP="00781F1A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781F1A" w:rsidRDefault="00781F1A" w:rsidP="00781F1A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781F1A" w:rsidRPr="00E26D3E" w:rsidRDefault="00781F1A" w:rsidP="00781F1A">
      <w:pPr>
        <w:spacing w:after="0"/>
        <w:jc w:val="center"/>
        <w:rPr>
          <w:rFonts w:ascii="Times New Roman" w:hAnsi="Times New Roman" w:cs="Times New Roman"/>
        </w:rPr>
      </w:pPr>
    </w:p>
    <w:p w:rsidR="00781F1A" w:rsidRPr="00E26D3E" w:rsidRDefault="00781F1A" w:rsidP="00781F1A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781F1A" w:rsidRPr="00E26D3E" w:rsidRDefault="00781F1A" w:rsidP="00781F1A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781F1A" w:rsidRPr="00E26D3E" w:rsidRDefault="00781F1A" w:rsidP="00781F1A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781F1A" w:rsidRPr="00E26D3E" w:rsidRDefault="00781F1A" w:rsidP="00781F1A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781F1A" w:rsidRPr="00E26D3E" w:rsidRDefault="00781F1A" w:rsidP="00781F1A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https://www.uodo.go</w:t>
      </w:r>
      <w:r>
        <w:rPr>
          <w:rFonts w:ascii="Times New Roman" w:hAnsi="Times New Roman" w:cs="Times New Roman"/>
        </w:rPr>
        <w:t>v</w:t>
      </w:r>
      <w:r w:rsidRPr="00E26D3E">
        <w:rPr>
          <w:rFonts w:ascii="Times New Roman" w:hAnsi="Times New Roman" w:cs="Times New Roman"/>
        </w:rPr>
        <w:t>.pl/p</w:t>
      </w:r>
      <w:r>
        <w:rPr>
          <w:rFonts w:ascii="Times New Roman" w:hAnsi="Times New Roman" w:cs="Times New Roman"/>
        </w:rPr>
        <w:t>l</w:t>
      </w:r>
      <w:r w:rsidRPr="00E26D3E">
        <w:rPr>
          <w:rFonts w:ascii="Times New Roman" w:hAnsi="Times New Roman" w:cs="Times New Roman"/>
        </w:rPr>
        <w:t xml:space="preserve">/ </w:t>
      </w:r>
    </w:p>
    <w:p w:rsidR="00781F1A" w:rsidRPr="00E26D3E" w:rsidRDefault="00781F1A" w:rsidP="00781F1A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p/kontakt; </w:t>
      </w:r>
    </w:p>
    <w:p w:rsidR="00781F1A" w:rsidRPr="00D76316" w:rsidRDefault="00781F1A" w:rsidP="00781F1A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781F1A" w:rsidRDefault="00781F1A" w:rsidP="00781F1A"/>
    <w:p w:rsidR="00781F1A" w:rsidRPr="0070345C" w:rsidRDefault="00781F1A" w:rsidP="00781F1A">
      <w:pPr>
        <w:spacing w:after="0"/>
        <w:rPr>
          <w:rFonts w:ascii="Times New Roman" w:hAnsi="Times New Roman" w:cs="Times New Roman"/>
        </w:rPr>
      </w:pPr>
    </w:p>
    <w:sectPr w:rsidR="00781F1A" w:rsidRPr="007034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9D5" w:rsidRDefault="001419D5" w:rsidP="00781F1A">
      <w:pPr>
        <w:spacing w:after="0" w:line="240" w:lineRule="auto"/>
      </w:pPr>
      <w:r>
        <w:separator/>
      </w:r>
    </w:p>
  </w:endnote>
  <w:endnote w:type="continuationSeparator" w:id="0">
    <w:p w:rsidR="001419D5" w:rsidRDefault="001419D5" w:rsidP="0078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8441495"/>
      <w:docPartObj>
        <w:docPartGallery w:val="Page Numbers (Bottom of Page)"/>
        <w:docPartUnique/>
      </w:docPartObj>
    </w:sdtPr>
    <w:sdtEndPr/>
    <w:sdtContent>
      <w:p w:rsidR="00781F1A" w:rsidRDefault="00781F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81F1A" w:rsidRDefault="00781F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9D5" w:rsidRDefault="001419D5" w:rsidP="00781F1A">
      <w:pPr>
        <w:spacing w:after="0" w:line="240" w:lineRule="auto"/>
      </w:pPr>
      <w:r>
        <w:separator/>
      </w:r>
    </w:p>
  </w:footnote>
  <w:footnote w:type="continuationSeparator" w:id="0">
    <w:p w:rsidR="001419D5" w:rsidRDefault="001419D5" w:rsidP="00781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1" w15:restartNumberingAfterBreak="0">
    <w:nsid w:val="54BF75D9"/>
    <w:multiLevelType w:val="hybridMultilevel"/>
    <w:tmpl w:val="C1E2A7BA"/>
    <w:lvl w:ilvl="0" w:tplc="459491BE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5C"/>
    <w:rsid w:val="001419D5"/>
    <w:rsid w:val="00153120"/>
    <w:rsid w:val="001F4566"/>
    <w:rsid w:val="002874E1"/>
    <w:rsid w:val="00317356"/>
    <w:rsid w:val="004B0A23"/>
    <w:rsid w:val="0053131F"/>
    <w:rsid w:val="006015DB"/>
    <w:rsid w:val="00631698"/>
    <w:rsid w:val="006F2F9A"/>
    <w:rsid w:val="0070345C"/>
    <w:rsid w:val="00781F1A"/>
    <w:rsid w:val="007A5380"/>
    <w:rsid w:val="007C215F"/>
    <w:rsid w:val="008C7353"/>
    <w:rsid w:val="008D6FF0"/>
    <w:rsid w:val="00927103"/>
    <w:rsid w:val="009474D5"/>
    <w:rsid w:val="00A54F3B"/>
    <w:rsid w:val="00BD0E6E"/>
    <w:rsid w:val="00BE72C5"/>
    <w:rsid w:val="00D205CB"/>
    <w:rsid w:val="00D97979"/>
    <w:rsid w:val="00DE376F"/>
    <w:rsid w:val="00E9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297D"/>
  <w15:chartTrackingRefBased/>
  <w15:docId w15:val="{AFF68372-4133-4DAB-8708-25223BD8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70345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034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34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F1A"/>
  </w:style>
  <w:style w:type="paragraph" w:styleId="Stopka">
    <w:name w:val="footer"/>
    <w:basedOn w:val="Normalny"/>
    <w:link w:val="StopkaZnak"/>
    <w:uiPriority w:val="99"/>
    <w:unhideWhenUsed/>
    <w:rsid w:val="0078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iodo.ku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1071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komputerek</cp:lastModifiedBy>
  <cp:revision>20</cp:revision>
  <cp:lastPrinted>2019-01-16T16:18:00Z</cp:lastPrinted>
  <dcterms:created xsi:type="dcterms:W3CDTF">2018-12-31T15:13:00Z</dcterms:created>
  <dcterms:modified xsi:type="dcterms:W3CDTF">2019-01-16T16:18:00Z</dcterms:modified>
</cp:coreProperties>
</file>